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4062" w:rsidRDefault="00C24062" w:rsidP="000474E5">
      <w:pPr>
        <w:spacing w:after="0" w:line="240" w:lineRule="auto"/>
      </w:pPr>
      <w:r>
        <w:separator/>
      </w:r>
    </w:p>
  </w:endnote>
  <w:endnote w:type="continuationSeparator" w:id="0">
    <w:p w:rsidR="00C24062" w:rsidRDefault="00C24062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4062" w:rsidRDefault="00C24062" w:rsidP="000474E5">
      <w:pPr>
        <w:spacing w:after="0" w:line="240" w:lineRule="auto"/>
      </w:pPr>
      <w:r>
        <w:separator/>
      </w:r>
    </w:p>
  </w:footnote>
  <w:footnote w:type="continuationSeparator" w:id="0">
    <w:p w:rsidR="00C24062" w:rsidRDefault="00C24062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E24C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9153032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E24C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9153033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E24C8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9153031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E24C8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24062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86BA12-79FC-42B9-BD52-549AC411F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2021-01-11T13:16:00Z</dcterms:modified>
</cp:coreProperties>
</file>